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25D8D" w14:textId="6DC082AA" w:rsidR="0017306D" w:rsidRDefault="000F5CF0" w:rsidP="001D6883">
      <w:pPr>
        <w:jc w:val="center"/>
        <w:rPr>
          <w:rFonts w:ascii="Berlin Sans FB" w:hAnsi="Berlin Sans FB" w:cstheme="minorHAnsi"/>
          <w:sz w:val="44"/>
          <w:szCs w:val="44"/>
        </w:rPr>
      </w:pPr>
      <w:r w:rsidRPr="0045567E">
        <w:rPr>
          <w:rFonts w:ascii="Berlin Sans FB" w:hAnsi="Berlin Sans FB" w:cstheme="minorHAnsi"/>
          <w:sz w:val="44"/>
          <w:szCs w:val="44"/>
        </w:rPr>
        <w:t>Prayer</w:t>
      </w:r>
      <w:r w:rsidR="00D639BB">
        <w:rPr>
          <w:rFonts w:ascii="Berlin Sans FB" w:hAnsi="Berlin Sans FB" w:cstheme="minorHAnsi"/>
          <w:sz w:val="44"/>
          <w:szCs w:val="44"/>
        </w:rPr>
        <w:t xml:space="preserve"> Guide</w:t>
      </w:r>
      <w:r w:rsidRPr="0045567E">
        <w:rPr>
          <w:rFonts w:ascii="Berlin Sans FB" w:hAnsi="Berlin Sans FB" w:cstheme="minorHAnsi"/>
          <w:sz w:val="44"/>
          <w:szCs w:val="44"/>
        </w:rPr>
        <w:t xml:space="preserve"> for </w:t>
      </w:r>
      <w:r w:rsidR="00D639BB">
        <w:rPr>
          <w:rFonts w:ascii="Berlin Sans FB" w:hAnsi="Berlin Sans FB" w:cstheme="minorHAnsi"/>
          <w:sz w:val="44"/>
          <w:szCs w:val="44"/>
        </w:rPr>
        <w:t xml:space="preserve">6 to </w:t>
      </w:r>
      <w:r w:rsidR="00DE1272">
        <w:rPr>
          <w:rFonts w:ascii="Berlin Sans FB" w:hAnsi="Berlin Sans FB" w:cstheme="minorHAnsi"/>
          <w:sz w:val="44"/>
          <w:szCs w:val="44"/>
        </w:rPr>
        <w:t xml:space="preserve">12 </w:t>
      </w:r>
      <w:r w:rsidR="006748EA">
        <w:rPr>
          <w:rFonts w:ascii="Berlin Sans FB" w:hAnsi="Berlin Sans FB" w:cstheme="minorHAnsi"/>
          <w:sz w:val="44"/>
          <w:szCs w:val="44"/>
        </w:rPr>
        <w:t>F</w:t>
      </w:r>
      <w:r w:rsidR="00DA7A92">
        <w:rPr>
          <w:rFonts w:ascii="Berlin Sans FB" w:hAnsi="Berlin Sans FB" w:cstheme="minorHAnsi"/>
          <w:sz w:val="44"/>
          <w:szCs w:val="44"/>
        </w:rPr>
        <w:t>ebruary</w:t>
      </w:r>
    </w:p>
    <w:p w14:paraId="33B6CB96" w14:textId="0C1B2ABF" w:rsidR="0045567E" w:rsidRPr="001C3CBC" w:rsidRDefault="00D40794" w:rsidP="001D6883">
      <w:pPr>
        <w:jc w:val="center"/>
        <w:rPr>
          <w:rFonts w:ascii="JanieHmk" w:hAnsi="JanieHmk" w:cstheme="minorHAnsi"/>
          <w:b/>
          <w:bCs/>
          <w:color w:val="7030A0"/>
          <w:sz w:val="28"/>
          <w:szCs w:val="28"/>
        </w:rPr>
      </w:pPr>
      <w:r w:rsidRPr="001C3CBC">
        <w:rPr>
          <w:rFonts w:ascii="JanieHmk" w:hAnsi="JanieHmk" w:cstheme="minorHAnsi"/>
          <w:b/>
          <w:bCs/>
          <w:color w:val="7030A0"/>
          <w:sz w:val="28"/>
          <w:szCs w:val="28"/>
          <w:shd w:val="clear" w:color="auto" w:fill="FFFFFF"/>
        </w:rPr>
        <w:t>“</w:t>
      </w:r>
      <w:r w:rsidR="000A4E1B" w:rsidRPr="001C3CBC">
        <w:rPr>
          <w:rFonts w:ascii="JanieHmk" w:hAnsi="JanieHmk" w:cstheme="minorHAnsi"/>
          <w:b/>
          <w:bCs/>
          <w:color w:val="7030A0"/>
          <w:sz w:val="28"/>
          <w:szCs w:val="28"/>
          <w:shd w:val="clear" w:color="auto" w:fill="FFFFFF"/>
        </w:rPr>
        <w:t>Prayer is the most important activity of your life. It is the main way in which you develop a relationship with your Father in heaven. If you love someone, naturally you will want to spend time in their presence communicating with them. Like any relationship, communication can take many different forms.</w:t>
      </w:r>
      <w:r w:rsidRPr="001C3CBC">
        <w:rPr>
          <w:rFonts w:ascii="JanieHmk" w:hAnsi="JanieHmk" w:cstheme="minorHAnsi"/>
          <w:b/>
          <w:bCs/>
          <w:color w:val="7030A0"/>
          <w:sz w:val="28"/>
          <w:szCs w:val="28"/>
          <w:shd w:val="clear" w:color="auto" w:fill="FFFFFF"/>
        </w:rPr>
        <w:t>” (Nicky Gumbel)</w:t>
      </w:r>
    </w:p>
    <w:p w14:paraId="187ABF05" w14:textId="54D44864" w:rsidR="003D1B27" w:rsidRPr="00A421F8" w:rsidRDefault="000A4E1B" w:rsidP="00D40794">
      <w:pPr>
        <w:jc w:val="both"/>
        <w:rPr>
          <w:rFonts w:ascii="Comic Sans MS" w:hAnsi="Comic Sans MS" w:cstheme="minorHAnsi"/>
          <w:shd w:val="clear" w:color="auto" w:fill="FFFFFF"/>
        </w:rPr>
      </w:pPr>
      <w:r w:rsidRPr="00A421F8">
        <w:rPr>
          <w:rFonts w:ascii="Comic Sans MS" w:hAnsi="Comic Sans MS" w:cstheme="minorHAnsi"/>
          <w:shd w:val="clear" w:color="auto" w:fill="FFFFFF"/>
        </w:rPr>
        <w:t>Lancelot Andrewes (1555–1626), was one of the great theologians and preachers of his day. After he died, his private notebook on prayer was discovered and published. In it he had written two lists</w:t>
      </w:r>
      <w:r w:rsidR="00740C03" w:rsidRPr="00A421F8">
        <w:rPr>
          <w:rFonts w:ascii="Comic Sans MS" w:hAnsi="Comic Sans MS" w:cstheme="minorHAnsi"/>
          <w:shd w:val="clear" w:color="auto" w:fill="FFFFFF"/>
        </w:rPr>
        <w:t>:</w:t>
      </w:r>
    </w:p>
    <w:tbl>
      <w:tblPr>
        <w:tblStyle w:val="TableGrid"/>
        <w:tblW w:w="0" w:type="auto"/>
        <w:jc w:val="center"/>
        <w:tblLook w:val="04A0" w:firstRow="1" w:lastRow="0" w:firstColumn="1" w:lastColumn="0" w:noHBand="0" w:noVBand="1"/>
      </w:tblPr>
      <w:tblGrid>
        <w:gridCol w:w="4396"/>
        <w:gridCol w:w="4671"/>
      </w:tblGrid>
      <w:tr w:rsidR="00A421F8" w:rsidRPr="00A421F8" w14:paraId="5EC50D6C" w14:textId="77777777" w:rsidTr="00D40794">
        <w:trPr>
          <w:jc w:val="center"/>
        </w:trPr>
        <w:tc>
          <w:tcPr>
            <w:tcW w:w="4396" w:type="dxa"/>
          </w:tcPr>
          <w:p w14:paraId="359E1303" w14:textId="569AFB9A" w:rsidR="000A4E1B" w:rsidRPr="00A421F8" w:rsidRDefault="000A4E1B" w:rsidP="006C548F">
            <w:pPr>
              <w:jc w:val="center"/>
              <w:rPr>
                <w:rFonts w:ascii="Comic Sans MS" w:hAnsi="Comic Sans MS" w:cstheme="minorHAnsi"/>
                <w:sz w:val="20"/>
                <w:szCs w:val="20"/>
                <w:shd w:val="clear" w:color="auto" w:fill="FFFFFF"/>
              </w:rPr>
            </w:pPr>
            <w:r w:rsidRPr="00A421F8">
              <w:rPr>
                <w:rFonts w:ascii="Comic Sans MS" w:hAnsi="Comic Sans MS" w:cstheme="minorHAnsi"/>
                <w:sz w:val="20"/>
                <w:szCs w:val="20"/>
                <w:shd w:val="clear" w:color="auto" w:fill="FFFFFF"/>
              </w:rPr>
              <w:t>First, he wrote a list of </w:t>
            </w:r>
            <w:r w:rsidRPr="00A421F8">
              <w:rPr>
                <w:rStyle w:val="Emphasis"/>
                <w:rFonts w:ascii="Comic Sans MS" w:hAnsi="Comic Sans MS" w:cstheme="minorHAnsi"/>
                <w:color w:val="FF0000"/>
                <w:sz w:val="20"/>
                <w:szCs w:val="20"/>
                <w:shd w:val="clear" w:color="auto" w:fill="FFFFFF"/>
              </w:rPr>
              <w:t>times</w:t>
            </w:r>
            <w:r w:rsidRPr="00A421F8">
              <w:rPr>
                <w:rFonts w:ascii="Comic Sans MS" w:hAnsi="Comic Sans MS" w:cstheme="minorHAnsi"/>
                <w:color w:val="FF0000"/>
                <w:sz w:val="20"/>
                <w:szCs w:val="20"/>
                <w:shd w:val="clear" w:color="auto" w:fill="FFFFFF"/>
              </w:rPr>
              <w:t> </w:t>
            </w:r>
            <w:r w:rsidRPr="00A421F8">
              <w:rPr>
                <w:rFonts w:ascii="Comic Sans MS" w:hAnsi="Comic Sans MS" w:cstheme="minorHAnsi"/>
                <w:sz w:val="20"/>
                <w:szCs w:val="20"/>
                <w:shd w:val="clear" w:color="auto" w:fill="FFFFFF"/>
              </w:rPr>
              <w:t>of prayer in the Bible:</w:t>
            </w:r>
          </w:p>
        </w:tc>
        <w:tc>
          <w:tcPr>
            <w:tcW w:w="4671" w:type="dxa"/>
          </w:tcPr>
          <w:p w14:paraId="0C4C1B6E" w14:textId="270B1722" w:rsidR="000A4E1B" w:rsidRPr="00A421F8" w:rsidRDefault="000A4E1B" w:rsidP="006C548F">
            <w:pPr>
              <w:jc w:val="center"/>
              <w:rPr>
                <w:rFonts w:ascii="Comic Sans MS" w:hAnsi="Comic Sans MS" w:cstheme="minorHAnsi"/>
                <w:sz w:val="20"/>
                <w:szCs w:val="20"/>
                <w:shd w:val="clear" w:color="auto" w:fill="FFFFFF"/>
              </w:rPr>
            </w:pPr>
            <w:r w:rsidRPr="00A421F8">
              <w:rPr>
                <w:rFonts w:ascii="Comic Sans MS" w:hAnsi="Comic Sans MS" w:cstheme="minorHAnsi"/>
                <w:sz w:val="20"/>
                <w:szCs w:val="20"/>
                <w:shd w:val="clear" w:color="auto" w:fill="FFFFFF"/>
              </w:rPr>
              <w:t>Next, he wrote a list of </w:t>
            </w:r>
            <w:r w:rsidRPr="00A421F8">
              <w:rPr>
                <w:rStyle w:val="Emphasis"/>
                <w:rFonts w:ascii="Comic Sans MS" w:hAnsi="Comic Sans MS" w:cstheme="minorHAnsi"/>
                <w:color w:val="FF0000"/>
                <w:sz w:val="20"/>
                <w:szCs w:val="20"/>
                <w:shd w:val="clear" w:color="auto" w:fill="FFFFFF"/>
              </w:rPr>
              <w:t>places</w:t>
            </w:r>
            <w:r w:rsidRPr="00A421F8">
              <w:rPr>
                <w:rFonts w:ascii="Comic Sans MS" w:hAnsi="Comic Sans MS" w:cstheme="minorHAnsi"/>
                <w:sz w:val="20"/>
                <w:szCs w:val="20"/>
                <w:shd w:val="clear" w:color="auto" w:fill="FFFFFF"/>
              </w:rPr>
              <w:t> of prayer in the Bible:</w:t>
            </w:r>
          </w:p>
        </w:tc>
      </w:tr>
      <w:tr w:rsidR="00A421F8" w:rsidRPr="00A421F8" w14:paraId="20BC5C58" w14:textId="77777777" w:rsidTr="00D40794">
        <w:trPr>
          <w:jc w:val="center"/>
        </w:trPr>
        <w:tc>
          <w:tcPr>
            <w:tcW w:w="4396" w:type="dxa"/>
          </w:tcPr>
          <w:p w14:paraId="48A0C67E" w14:textId="6188E4A5" w:rsidR="000A4E1B" w:rsidRPr="00A421F8" w:rsidRDefault="000A4E1B" w:rsidP="00D40794">
            <w:pPr>
              <w:jc w:val="center"/>
              <w:rPr>
                <w:rFonts w:ascii="Comic Sans MS" w:hAnsi="Comic Sans MS" w:cstheme="minorHAnsi"/>
                <w:sz w:val="20"/>
                <w:szCs w:val="20"/>
                <w:shd w:val="clear" w:color="auto" w:fill="FFFFFF"/>
              </w:rPr>
            </w:pPr>
            <w:r w:rsidRPr="00A421F8">
              <w:rPr>
                <w:rFonts w:ascii="Comic Sans MS" w:hAnsi="Comic Sans MS" w:cstheme="minorHAnsi"/>
                <w:sz w:val="20"/>
                <w:szCs w:val="20"/>
                <w:shd w:val="clear" w:color="auto" w:fill="FFFFFF"/>
              </w:rPr>
              <w:t>Always...</w:t>
            </w:r>
            <w:r w:rsidR="00EB0C38">
              <w:rPr>
                <w:rFonts w:ascii="Comic Sans MS" w:hAnsi="Comic Sans MS" w:cstheme="minorHAnsi"/>
                <w:sz w:val="20"/>
                <w:szCs w:val="20"/>
                <w:shd w:val="clear" w:color="auto" w:fill="FFFFFF"/>
              </w:rPr>
              <w:t xml:space="preserve">, </w:t>
            </w:r>
            <w:r w:rsidRPr="00A421F8">
              <w:rPr>
                <w:rFonts w:ascii="Comic Sans MS" w:hAnsi="Comic Sans MS" w:cstheme="minorHAnsi"/>
                <w:sz w:val="20"/>
                <w:szCs w:val="20"/>
                <w:shd w:val="clear" w:color="auto" w:fill="FFFFFF"/>
              </w:rPr>
              <w:t>Without ceasing...</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At all times...</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Three times a day...</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Evening, and morning, and at noon...</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Seven times a day...</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In the morning, a great while before day...</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At daybreak...</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The third hour of the day...</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About the sixth hour...</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The hour of prayer, the ninth...</w:t>
            </w:r>
            <w:r w:rsidRPr="00A421F8">
              <w:rPr>
                <w:rFonts w:ascii="Comic Sans MS" w:hAnsi="Comic Sans MS" w:cstheme="minorHAnsi"/>
                <w:sz w:val="20"/>
                <w:szCs w:val="20"/>
              </w:rPr>
              <w:br/>
            </w:r>
            <w:r w:rsidRPr="00A421F8">
              <w:rPr>
                <w:rFonts w:ascii="Comic Sans MS" w:hAnsi="Comic Sans MS" w:cstheme="minorHAnsi"/>
                <w:sz w:val="20"/>
                <w:szCs w:val="20"/>
                <w:shd w:val="clear" w:color="auto" w:fill="FFFFFF"/>
              </w:rPr>
              <w:t>The evening...</w:t>
            </w:r>
            <w:r w:rsidR="00EB0C38">
              <w:rPr>
                <w:rFonts w:ascii="Comic Sans MS" w:hAnsi="Comic Sans MS" w:cstheme="minorHAnsi"/>
                <w:sz w:val="20"/>
                <w:szCs w:val="20"/>
                <w:shd w:val="clear" w:color="auto" w:fill="FFFFFF"/>
              </w:rPr>
              <w:t xml:space="preserve">, </w:t>
            </w:r>
            <w:r w:rsidRPr="00A421F8">
              <w:rPr>
                <w:rFonts w:ascii="Comic Sans MS" w:hAnsi="Comic Sans MS" w:cstheme="minorHAnsi"/>
                <w:sz w:val="20"/>
                <w:szCs w:val="20"/>
                <w:shd w:val="clear" w:color="auto" w:fill="FFFFFF"/>
              </w:rPr>
              <w:t>By night...</w:t>
            </w:r>
            <w:r w:rsidR="002C2A14">
              <w:rPr>
                <w:rFonts w:ascii="Comic Sans MS" w:hAnsi="Comic Sans MS" w:cstheme="minorHAnsi"/>
                <w:sz w:val="20"/>
                <w:szCs w:val="20"/>
                <w:shd w:val="clear" w:color="auto" w:fill="FFFFFF"/>
              </w:rPr>
              <w:t xml:space="preserve">, </w:t>
            </w:r>
            <w:r w:rsidRPr="00A421F8">
              <w:rPr>
                <w:rFonts w:ascii="Comic Sans MS" w:hAnsi="Comic Sans MS" w:cstheme="minorHAnsi"/>
                <w:sz w:val="20"/>
                <w:szCs w:val="20"/>
                <w:shd w:val="clear" w:color="auto" w:fill="FFFFFF"/>
              </w:rPr>
              <w:t>At midnight...’</w:t>
            </w:r>
          </w:p>
        </w:tc>
        <w:tc>
          <w:tcPr>
            <w:tcW w:w="4671" w:type="dxa"/>
          </w:tcPr>
          <w:p w14:paraId="5AEBBCF1" w14:textId="737A3F0C" w:rsidR="000A4E1B" w:rsidRPr="00A421F8" w:rsidRDefault="001C2A13" w:rsidP="00D40794">
            <w:pPr>
              <w:jc w:val="center"/>
              <w:rPr>
                <w:rFonts w:ascii="Comic Sans MS" w:hAnsi="Comic Sans MS" w:cstheme="minorHAnsi"/>
                <w:sz w:val="20"/>
                <w:szCs w:val="20"/>
                <w:shd w:val="clear" w:color="auto" w:fill="FFFFFF"/>
              </w:rPr>
            </w:pPr>
            <w:r>
              <w:rPr>
                <w:rFonts w:cstheme="minorHAnsi"/>
                <w:noProof/>
                <w:shd w:val="clear" w:color="auto" w:fill="FFFFFF"/>
              </w:rPr>
              <w:drawing>
                <wp:anchor distT="0" distB="0" distL="114300" distR="114300" simplePos="0" relativeHeight="251659264" behindDoc="0" locked="0" layoutInCell="1" allowOverlap="1" wp14:anchorId="7C96B321" wp14:editId="17575227">
                  <wp:simplePos x="0" y="0"/>
                  <wp:positionH relativeFrom="column">
                    <wp:posOffset>71755</wp:posOffset>
                  </wp:positionH>
                  <wp:positionV relativeFrom="paragraph">
                    <wp:posOffset>596265</wp:posOffset>
                  </wp:positionV>
                  <wp:extent cx="621665" cy="624840"/>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8072"/>
                          <a:stretch/>
                        </pic:blipFill>
                        <pic:spPr bwMode="auto">
                          <a:xfrm flipH="1">
                            <a:off x="0" y="0"/>
                            <a:ext cx="621665" cy="62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4E1B" w:rsidRPr="00A421F8">
              <w:rPr>
                <w:rFonts w:ascii="Comic Sans MS" w:hAnsi="Comic Sans MS" w:cstheme="minorHAnsi"/>
                <w:sz w:val="20"/>
                <w:szCs w:val="20"/>
                <w:shd w:val="clear" w:color="auto" w:fill="FFFFFF"/>
              </w:rPr>
              <w:t>In the assembly... and in the congregation...</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Your closet...</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An upper room...</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A housetop...</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The temple...</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On the shore...</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A garden...</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On their beds...</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A desert place...</w:t>
            </w:r>
            <w:r w:rsidR="000A4E1B" w:rsidRPr="00A421F8">
              <w:rPr>
                <w:rFonts w:ascii="Comic Sans MS" w:hAnsi="Comic Sans MS" w:cstheme="minorHAnsi"/>
                <w:sz w:val="20"/>
                <w:szCs w:val="20"/>
              </w:rPr>
              <w:br/>
            </w:r>
            <w:r w:rsidR="000A4E1B" w:rsidRPr="00A421F8">
              <w:rPr>
                <w:rFonts w:ascii="Comic Sans MS" w:hAnsi="Comic Sans MS" w:cstheme="minorHAnsi"/>
                <w:sz w:val="20"/>
                <w:szCs w:val="20"/>
                <w:shd w:val="clear" w:color="auto" w:fill="FFFFFF"/>
              </w:rPr>
              <w:t>In every place...</w:t>
            </w:r>
          </w:p>
        </w:tc>
      </w:tr>
    </w:tbl>
    <w:p w14:paraId="2196EBD1" w14:textId="7F5E2FB5" w:rsidR="004241DE" w:rsidRPr="004241DE" w:rsidRDefault="004241DE" w:rsidP="003E1A61">
      <w:pPr>
        <w:jc w:val="both"/>
        <w:rPr>
          <w:rFonts w:ascii="Comic Sans MS" w:hAnsi="Comic Sans MS" w:cstheme="minorHAnsi"/>
          <w:sz w:val="2"/>
          <w:szCs w:val="2"/>
          <w:shd w:val="clear" w:color="auto" w:fill="FFFFFF"/>
        </w:rPr>
      </w:pPr>
    </w:p>
    <w:p w14:paraId="1CBD95A6" w14:textId="0F6F837A" w:rsidR="00B97E13" w:rsidRPr="00A421F8" w:rsidRDefault="005F1C83" w:rsidP="003E1A61">
      <w:pPr>
        <w:jc w:val="both"/>
        <w:rPr>
          <w:rFonts w:ascii="Comic Sans MS" w:hAnsi="Comic Sans MS" w:cstheme="minorHAnsi"/>
          <w:shd w:val="clear" w:color="auto" w:fill="FFFFFF"/>
        </w:rPr>
      </w:pPr>
      <w:r>
        <w:rPr>
          <w:rFonts w:cstheme="minorHAnsi"/>
          <w:noProof/>
          <w:shd w:val="clear" w:color="auto" w:fill="FFFFFF"/>
        </w:rPr>
        <w:drawing>
          <wp:anchor distT="0" distB="0" distL="114300" distR="114300" simplePos="0" relativeHeight="251660288" behindDoc="0" locked="0" layoutInCell="1" allowOverlap="1" wp14:anchorId="2B0F17DD" wp14:editId="154C8B22">
            <wp:simplePos x="0" y="0"/>
            <wp:positionH relativeFrom="margin">
              <wp:posOffset>4866005</wp:posOffset>
            </wp:positionH>
            <wp:positionV relativeFrom="paragraph">
              <wp:posOffset>861060</wp:posOffset>
            </wp:positionV>
            <wp:extent cx="1714500" cy="509270"/>
            <wp:effectExtent l="0" t="0" r="0" b="5080"/>
            <wp:wrapThrough wrapText="bothSides">
              <wp:wrapPolygon edited="0">
                <wp:start x="0" y="0"/>
                <wp:lineTo x="0" y="21007"/>
                <wp:lineTo x="21360" y="21007"/>
                <wp:lineTo x="2136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36787"/>
                    <a:stretch/>
                  </pic:blipFill>
                  <pic:spPr bwMode="auto">
                    <a:xfrm>
                      <a:off x="0" y="0"/>
                      <a:ext cx="1714500" cy="509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1A61" w:rsidRPr="00A421F8">
        <w:rPr>
          <w:rFonts w:ascii="Comic Sans MS" w:hAnsi="Comic Sans MS" w:cstheme="minorHAnsi"/>
          <w:shd w:val="clear" w:color="auto" w:fill="FFFFFF"/>
        </w:rPr>
        <w:t xml:space="preserve">The writer of the letter to the Hebrews exhorts us to “Appreciate our pastoral leaders who gave you the Word of God” (Ch 13:7, The Message). This week, let us remember our leaders in our church and the wider Methodist </w:t>
      </w:r>
      <w:r w:rsidR="009B62B0" w:rsidRPr="00A421F8">
        <w:rPr>
          <w:rFonts w:ascii="Comic Sans MS" w:hAnsi="Comic Sans MS" w:cstheme="minorHAnsi"/>
          <w:shd w:val="clear" w:color="auto" w:fill="FFFFFF"/>
        </w:rPr>
        <w:t>Church in South Africa</w:t>
      </w:r>
      <w:r w:rsidR="003E1A61" w:rsidRPr="00A421F8">
        <w:rPr>
          <w:rFonts w:ascii="Comic Sans MS" w:hAnsi="Comic Sans MS" w:cstheme="minorHAnsi"/>
          <w:shd w:val="clear" w:color="auto" w:fill="FFFFFF"/>
        </w:rPr>
        <w:t>. We give thanks for their role and guidance in the life of the church and in our Christian walk.</w:t>
      </w:r>
      <w:r w:rsidR="00B97E13" w:rsidRPr="00A421F8">
        <w:rPr>
          <w:rFonts w:ascii="Comic Sans MS" w:hAnsi="Comic Sans MS" w:cstheme="minorHAnsi"/>
          <w:shd w:val="clear" w:color="auto" w:fill="FFFFFF"/>
        </w:rPr>
        <w:t xml:space="preserve"> We</w:t>
      </w:r>
      <w:r w:rsidR="003E1A61" w:rsidRPr="00A421F8">
        <w:rPr>
          <w:rFonts w:ascii="Comic Sans MS" w:hAnsi="Comic Sans MS" w:cstheme="minorHAnsi"/>
          <w:shd w:val="clear" w:color="auto" w:fill="FFFFFF"/>
        </w:rPr>
        <w:t xml:space="preserve"> </w:t>
      </w:r>
      <w:r w:rsidR="00B97E13" w:rsidRPr="00A421F8">
        <w:rPr>
          <w:rFonts w:ascii="Comic Sans MS" w:hAnsi="Comic Sans MS" w:cstheme="minorHAnsi"/>
          <w:shd w:val="clear" w:color="auto" w:fill="FFFFFF"/>
        </w:rPr>
        <w:t xml:space="preserve">pray that they would love Jesus with all their heart, soul, mind, and strength, and that their ministry would never steal from them their first love, Jesus Christ. </w:t>
      </w:r>
      <w:r w:rsidR="003E1A61" w:rsidRPr="00A421F8">
        <w:rPr>
          <w:rFonts w:ascii="Comic Sans MS" w:hAnsi="Comic Sans MS" w:cstheme="minorHAnsi"/>
          <w:shd w:val="clear" w:color="auto" w:fill="FFFFFF"/>
        </w:rPr>
        <w:t>We pray for God’s continued blessing and anointing on them and</w:t>
      </w:r>
      <w:r w:rsidR="00B97E13" w:rsidRPr="00A421F8">
        <w:rPr>
          <w:rFonts w:ascii="Comic Sans MS" w:hAnsi="Comic Sans MS" w:cstheme="minorHAnsi"/>
          <w:shd w:val="clear" w:color="auto" w:fill="FFFFFF"/>
        </w:rPr>
        <w:t xml:space="preserve"> their families. We uphold them in our prayers as they seek God’s favour and wisdom in their role of leadership</w:t>
      </w:r>
      <w:r w:rsidR="00AF1E01" w:rsidRPr="00A421F8">
        <w:rPr>
          <w:rFonts w:ascii="Comic Sans MS" w:hAnsi="Comic Sans MS" w:cstheme="minorHAnsi"/>
          <w:shd w:val="clear" w:color="auto" w:fill="FFFFFF"/>
        </w:rPr>
        <w:t xml:space="preserve"> as </w:t>
      </w:r>
      <w:r w:rsidR="00B97E13" w:rsidRPr="00A421F8">
        <w:rPr>
          <w:rFonts w:ascii="Comic Sans MS" w:hAnsi="Comic Sans MS" w:cstheme="minorHAnsi"/>
          <w:shd w:val="clear" w:color="auto" w:fill="FFFFFF"/>
        </w:rPr>
        <w:t>they guide us with love and compassion.</w:t>
      </w:r>
    </w:p>
    <w:p w14:paraId="1B375D45" w14:textId="0D6C1E91" w:rsidR="00B97E13" w:rsidRPr="00A421F8" w:rsidRDefault="00B97E13" w:rsidP="003E1A61">
      <w:pPr>
        <w:jc w:val="both"/>
        <w:rPr>
          <w:rFonts w:ascii="Comic Sans MS" w:hAnsi="Comic Sans MS" w:cstheme="minorHAnsi"/>
          <w:shd w:val="clear" w:color="auto" w:fill="FFFFFF"/>
        </w:rPr>
      </w:pPr>
      <w:r w:rsidRPr="00A421F8">
        <w:rPr>
          <w:rFonts w:ascii="Comic Sans MS" w:hAnsi="Comic Sans MS" w:cstheme="minorHAnsi"/>
          <w:shd w:val="clear" w:color="auto" w:fill="FFFFFF"/>
        </w:rPr>
        <w:t>We lift before God …</w:t>
      </w:r>
    </w:p>
    <w:p w14:paraId="1805C3EE" w14:textId="44BC3791" w:rsidR="003E1A61" w:rsidRDefault="00B97E13" w:rsidP="00B97E13">
      <w:pPr>
        <w:pStyle w:val="ListParagraph"/>
        <w:numPr>
          <w:ilvl w:val="0"/>
          <w:numId w:val="3"/>
        </w:numPr>
        <w:jc w:val="both"/>
        <w:rPr>
          <w:rFonts w:ascii="Comic Sans MS" w:hAnsi="Comic Sans MS" w:cstheme="minorHAnsi"/>
          <w:shd w:val="clear" w:color="auto" w:fill="FFFFFF"/>
        </w:rPr>
      </w:pPr>
      <w:r w:rsidRPr="00A421F8">
        <w:rPr>
          <w:rFonts w:ascii="Comic Sans MS" w:hAnsi="Comic Sans MS" w:cstheme="minorHAnsi"/>
          <w:shd w:val="clear" w:color="auto" w:fill="FFFFFF"/>
        </w:rPr>
        <w:t>Our own church family, Ross</w:t>
      </w:r>
      <w:r w:rsidR="007F4C01">
        <w:rPr>
          <w:rFonts w:ascii="Comic Sans MS" w:hAnsi="Comic Sans MS" w:cstheme="minorHAnsi"/>
          <w:shd w:val="clear" w:color="auto" w:fill="FFFFFF"/>
        </w:rPr>
        <w:t xml:space="preserve">, </w:t>
      </w:r>
      <w:r w:rsidRPr="00A421F8">
        <w:rPr>
          <w:rFonts w:ascii="Comic Sans MS" w:hAnsi="Comic Sans MS" w:cstheme="minorHAnsi"/>
          <w:shd w:val="clear" w:color="auto" w:fill="FFFFFF"/>
        </w:rPr>
        <w:t>Li</w:t>
      </w:r>
      <w:r w:rsidR="007A5A00" w:rsidRPr="00A421F8">
        <w:rPr>
          <w:rFonts w:ascii="Comic Sans MS" w:hAnsi="Comic Sans MS" w:cstheme="minorHAnsi"/>
          <w:shd w:val="clear" w:color="auto" w:fill="FFFFFF"/>
        </w:rPr>
        <w:t>za</w:t>
      </w:r>
      <w:r w:rsidR="007F4C01">
        <w:rPr>
          <w:rFonts w:ascii="Comic Sans MS" w:hAnsi="Comic Sans MS" w:cstheme="minorHAnsi"/>
          <w:shd w:val="clear" w:color="auto" w:fill="FFFFFF"/>
        </w:rPr>
        <w:t xml:space="preserve"> and Ashlyn</w:t>
      </w:r>
      <w:r w:rsidR="00B42A9F">
        <w:rPr>
          <w:rFonts w:ascii="Comic Sans MS" w:hAnsi="Comic Sans MS" w:cstheme="minorHAnsi"/>
          <w:shd w:val="clear" w:color="auto" w:fill="FFFFFF"/>
        </w:rPr>
        <w:t>, currently in Scotland</w:t>
      </w:r>
      <w:r w:rsidRPr="00A421F8">
        <w:rPr>
          <w:rFonts w:ascii="Comic Sans MS" w:hAnsi="Comic Sans MS" w:cstheme="minorHAnsi"/>
          <w:shd w:val="clear" w:color="auto" w:fill="FFFFFF"/>
        </w:rPr>
        <w:t>;</w:t>
      </w:r>
      <w:r w:rsidR="00B42A9F">
        <w:rPr>
          <w:rFonts w:ascii="Comic Sans MS" w:hAnsi="Comic Sans MS" w:cstheme="minorHAnsi"/>
          <w:shd w:val="clear" w:color="auto" w:fill="FFFFFF"/>
        </w:rPr>
        <w:t xml:space="preserve"> for </w:t>
      </w:r>
      <w:r w:rsidR="00B14586">
        <w:rPr>
          <w:rFonts w:ascii="Comic Sans MS" w:hAnsi="Comic Sans MS" w:cstheme="minorHAnsi"/>
          <w:shd w:val="clear" w:color="auto" w:fill="FFFFFF"/>
        </w:rPr>
        <w:t>Ryan and Lau</w:t>
      </w:r>
      <w:r w:rsidR="00746806">
        <w:rPr>
          <w:rFonts w:ascii="Comic Sans MS" w:hAnsi="Comic Sans MS" w:cstheme="minorHAnsi"/>
          <w:shd w:val="clear" w:color="auto" w:fill="FFFFFF"/>
        </w:rPr>
        <w:t>r</w:t>
      </w:r>
      <w:r w:rsidR="0054472D">
        <w:rPr>
          <w:rFonts w:ascii="Comic Sans MS" w:hAnsi="Comic Sans MS" w:cstheme="minorHAnsi"/>
          <w:shd w:val="clear" w:color="auto" w:fill="FFFFFF"/>
        </w:rPr>
        <w:t>ie</w:t>
      </w:r>
      <w:r w:rsidR="00746806">
        <w:rPr>
          <w:rFonts w:ascii="Comic Sans MS" w:hAnsi="Comic Sans MS" w:cstheme="minorHAnsi"/>
          <w:shd w:val="clear" w:color="auto" w:fill="FFFFFF"/>
        </w:rPr>
        <w:t xml:space="preserve"> as they prepare for marriage</w:t>
      </w:r>
      <w:r w:rsidR="003E6AFC">
        <w:rPr>
          <w:rFonts w:ascii="Comic Sans MS" w:hAnsi="Comic Sans MS" w:cstheme="minorHAnsi"/>
          <w:shd w:val="clear" w:color="auto" w:fill="FFFFFF"/>
        </w:rPr>
        <w:t xml:space="preserve"> and</w:t>
      </w:r>
      <w:r w:rsidR="004B65F7">
        <w:rPr>
          <w:rFonts w:ascii="Comic Sans MS" w:hAnsi="Comic Sans MS" w:cstheme="minorHAnsi"/>
          <w:shd w:val="clear" w:color="auto" w:fill="FFFFFF"/>
        </w:rPr>
        <w:t xml:space="preserve"> for</w:t>
      </w:r>
      <w:r w:rsidR="003E6AFC">
        <w:rPr>
          <w:rFonts w:ascii="Comic Sans MS" w:hAnsi="Comic Sans MS" w:cstheme="minorHAnsi"/>
          <w:shd w:val="clear" w:color="auto" w:fill="FFFFFF"/>
        </w:rPr>
        <w:t xml:space="preserve"> their daughter Evie</w:t>
      </w:r>
      <w:r w:rsidR="00B04F5A">
        <w:rPr>
          <w:rFonts w:ascii="Comic Sans MS" w:hAnsi="Comic Sans MS" w:cstheme="minorHAnsi"/>
          <w:shd w:val="clear" w:color="auto" w:fill="FFFFFF"/>
        </w:rPr>
        <w:t>.</w:t>
      </w:r>
    </w:p>
    <w:p w14:paraId="31CBE3D3" w14:textId="7CF5496B" w:rsidR="006B2673" w:rsidRPr="00A421F8" w:rsidRDefault="006B2673" w:rsidP="00B97E13">
      <w:pPr>
        <w:pStyle w:val="ListParagraph"/>
        <w:numPr>
          <w:ilvl w:val="0"/>
          <w:numId w:val="3"/>
        </w:numPr>
        <w:jc w:val="both"/>
        <w:rPr>
          <w:rFonts w:ascii="Comic Sans MS" w:hAnsi="Comic Sans MS" w:cstheme="minorHAnsi"/>
          <w:shd w:val="clear" w:color="auto" w:fill="FFFFFF"/>
        </w:rPr>
      </w:pPr>
      <w:r>
        <w:rPr>
          <w:rFonts w:ascii="Comic Sans MS" w:hAnsi="Comic Sans MS" w:cstheme="minorHAnsi"/>
          <w:shd w:val="clear" w:color="auto" w:fill="FFFFFF"/>
        </w:rPr>
        <w:t>For Mike Crocket</w:t>
      </w:r>
      <w:r w:rsidR="004562C8">
        <w:rPr>
          <w:rFonts w:ascii="Comic Sans MS" w:hAnsi="Comic Sans MS" w:cstheme="minorHAnsi"/>
          <w:shd w:val="clear" w:color="auto" w:fill="FFFFFF"/>
        </w:rPr>
        <w:t>t as he leads us in Ross’</w:t>
      </w:r>
      <w:r w:rsidR="00EB6A45">
        <w:rPr>
          <w:rFonts w:ascii="Comic Sans MS" w:hAnsi="Comic Sans MS" w:cstheme="minorHAnsi"/>
          <w:shd w:val="clear" w:color="auto" w:fill="FFFFFF"/>
        </w:rPr>
        <w:t xml:space="preserve"> absence</w:t>
      </w:r>
    </w:p>
    <w:p w14:paraId="78BF13BB" w14:textId="3FD064FE" w:rsidR="00B97E13" w:rsidRPr="00A421F8" w:rsidRDefault="00B97E13" w:rsidP="00B97E13">
      <w:pPr>
        <w:pStyle w:val="ListParagraph"/>
        <w:numPr>
          <w:ilvl w:val="0"/>
          <w:numId w:val="3"/>
        </w:numPr>
        <w:jc w:val="both"/>
        <w:rPr>
          <w:rFonts w:ascii="Comic Sans MS" w:hAnsi="Comic Sans MS" w:cstheme="minorHAnsi"/>
          <w:shd w:val="clear" w:color="auto" w:fill="FFFFFF"/>
        </w:rPr>
      </w:pPr>
      <w:r w:rsidRPr="00A421F8">
        <w:rPr>
          <w:rFonts w:ascii="Comic Sans MS" w:hAnsi="Comic Sans MS" w:cstheme="minorHAnsi"/>
          <w:shd w:val="clear" w:color="auto" w:fill="FFFFFF"/>
        </w:rPr>
        <w:t>Our Society Stewards</w:t>
      </w:r>
      <w:r w:rsidR="00FD6B3B" w:rsidRPr="00A421F8">
        <w:rPr>
          <w:rFonts w:ascii="Comic Sans MS" w:hAnsi="Comic Sans MS" w:cstheme="minorHAnsi"/>
          <w:shd w:val="clear" w:color="auto" w:fill="FFFFFF"/>
        </w:rPr>
        <w:t xml:space="preserve"> and leaders of the various groups in the </w:t>
      </w:r>
      <w:r w:rsidR="009535F8" w:rsidRPr="00A421F8">
        <w:rPr>
          <w:rFonts w:ascii="Comic Sans MS" w:hAnsi="Comic Sans MS" w:cstheme="minorHAnsi"/>
          <w:shd w:val="clear" w:color="auto" w:fill="FFFFFF"/>
        </w:rPr>
        <w:t>church.</w:t>
      </w:r>
    </w:p>
    <w:p w14:paraId="0A60D298" w14:textId="2CF012B6" w:rsidR="00E752CB" w:rsidRPr="00A421F8" w:rsidRDefault="00E752CB" w:rsidP="00B97E13">
      <w:pPr>
        <w:pStyle w:val="ListParagraph"/>
        <w:numPr>
          <w:ilvl w:val="0"/>
          <w:numId w:val="3"/>
        </w:numPr>
        <w:jc w:val="both"/>
        <w:rPr>
          <w:rFonts w:ascii="Comic Sans MS" w:hAnsi="Comic Sans MS" w:cstheme="minorHAnsi"/>
          <w:shd w:val="clear" w:color="auto" w:fill="FFFFFF"/>
        </w:rPr>
      </w:pPr>
      <w:r w:rsidRPr="00A421F8">
        <w:rPr>
          <w:rFonts w:ascii="Comic Sans MS" w:hAnsi="Comic Sans MS" w:cstheme="minorHAnsi"/>
          <w:shd w:val="clear" w:color="auto" w:fill="FFFFFF"/>
        </w:rPr>
        <w:t>Our staff, Gillian, Sharon and Roy</w:t>
      </w:r>
      <w:r w:rsidR="00B04F5A">
        <w:rPr>
          <w:rFonts w:ascii="Comic Sans MS" w:hAnsi="Comic Sans MS" w:cstheme="minorHAnsi"/>
          <w:shd w:val="clear" w:color="auto" w:fill="FFFFFF"/>
        </w:rPr>
        <w:t>.</w:t>
      </w:r>
    </w:p>
    <w:p w14:paraId="5A183F5F" w14:textId="03AC8B19" w:rsidR="00FD6B3B" w:rsidRDefault="00FD6B3B" w:rsidP="00B97E13">
      <w:pPr>
        <w:pStyle w:val="ListParagraph"/>
        <w:numPr>
          <w:ilvl w:val="0"/>
          <w:numId w:val="3"/>
        </w:numPr>
        <w:jc w:val="both"/>
        <w:rPr>
          <w:rFonts w:ascii="Comic Sans MS" w:hAnsi="Comic Sans MS" w:cstheme="minorHAnsi"/>
          <w:shd w:val="clear" w:color="auto" w:fill="FFFFFF"/>
        </w:rPr>
      </w:pPr>
      <w:r w:rsidRPr="00A421F8">
        <w:rPr>
          <w:rFonts w:ascii="Comic Sans MS" w:hAnsi="Comic Sans MS" w:cstheme="minorHAnsi"/>
          <w:shd w:val="clear" w:color="auto" w:fill="FFFFFF"/>
        </w:rPr>
        <w:t xml:space="preserve">The </w:t>
      </w:r>
      <w:r w:rsidR="00E752CB" w:rsidRPr="00A421F8">
        <w:rPr>
          <w:rFonts w:ascii="Comic Sans MS" w:hAnsi="Comic Sans MS" w:cstheme="minorHAnsi"/>
          <w:shd w:val="clear" w:color="auto" w:fill="FFFFFF"/>
        </w:rPr>
        <w:t>Supernumeraries</w:t>
      </w:r>
      <w:r w:rsidR="0004216F">
        <w:rPr>
          <w:rFonts w:ascii="Comic Sans MS" w:hAnsi="Comic Sans MS" w:cstheme="minorHAnsi"/>
          <w:shd w:val="clear" w:color="auto" w:fill="FFFFFF"/>
        </w:rPr>
        <w:t xml:space="preserve"> and their families</w:t>
      </w:r>
      <w:r w:rsidRPr="00A421F8">
        <w:rPr>
          <w:rFonts w:ascii="Comic Sans MS" w:hAnsi="Comic Sans MS" w:cstheme="minorHAnsi"/>
          <w:shd w:val="clear" w:color="auto" w:fill="FFFFFF"/>
        </w:rPr>
        <w:t xml:space="preserve"> who </w:t>
      </w:r>
      <w:r w:rsidR="009B62B0" w:rsidRPr="00A421F8">
        <w:rPr>
          <w:rFonts w:ascii="Comic Sans MS" w:hAnsi="Comic Sans MS" w:cstheme="minorHAnsi"/>
          <w:shd w:val="clear" w:color="auto" w:fill="FFFFFF"/>
        </w:rPr>
        <w:t>play</w:t>
      </w:r>
      <w:r w:rsidRPr="00A421F8">
        <w:rPr>
          <w:rFonts w:ascii="Comic Sans MS" w:hAnsi="Comic Sans MS" w:cstheme="minorHAnsi"/>
          <w:shd w:val="clear" w:color="auto" w:fill="FFFFFF"/>
        </w:rPr>
        <w:t xml:space="preserve"> </w:t>
      </w:r>
      <w:r w:rsidR="00AF1E01" w:rsidRPr="00A421F8">
        <w:rPr>
          <w:rFonts w:ascii="Comic Sans MS" w:hAnsi="Comic Sans MS" w:cstheme="minorHAnsi"/>
          <w:shd w:val="clear" w:color="auto" w:fill="FFFFFF"/>
        </w:rPr>
        <w:t xml:space="preserve">such </w:t>
      </w:r>
      <w:r w:rsidR="00E752CB" w:rsidRPr="00A421F8">
        <w:rPr>
          <w:rFonts w:ascii="Comic Sans MS" w:hAnsi="Comic Sans MS" w:cstheme="minorHAnsi"/>
          <w:shd w:val="clear" w:color="auto" w:fill="FFFFFF"/>
        </w:rPr>
        <w:t xml:space="preserve">an important </w:t>
      </w:r>
      <w:r w:rsidR="009B62B0" w:rsidRPr="00A421F8">
        <w:rPr>
          <w:rFonts w:ascii="Comic Sans MS" w:hAnsi="Comic Sans MS" w:cstheme="minorHAnsi"/>
          <w:shd w:val="clear" w:color="auto" w:fill="FFFFFF"/>
        </w:rPr>
        <w:t>role</w:t>
      </w:r>
      <w:r w:rsidRPr="00A421F8">
        <w:rPr>
          <w:rFonts w:ascii="Comic Sans MS" w:hAnsi="Comic Sans MS" w:cstheme="minorHAnsi"/>
          <w:shd w:val="clear" w:color="auto" w:fill="FFFFFF"/>
        </w:rPr>
        <w:t xml:space="preserve"> </w:t>
      </w:r>
      <w:r w:rsidR="00E752CB" w:rsidRPr="00A421F8">
        <w:rPr>
          <w:rFonts w:ascii="Comic Sans MS" w:hAnsi="Comic Sans MS" w:cstheme="minorHAnsi"/>
          <w:shd w:val="clear" w:color="auto" w:fill="FFFFFF"/>
        </w:rPr>
        <w:t xml:space="preserve">in the life </w:t>
      </w:r>
      <w:r w:rsidRPr="00A421F8">
        <w:rPr>
          <w:rFonts w:ascii="Comic Sans MS" w:hAnsi="Comic Sans MS" w:cstheme="minorHAnsi"/>
          <w:shd w:val="clear" w:color="auto" w:fill="FFFFFF"/>
        </w:rPr>
        <w:t>of our congregation: Maurice Fe</w:t>
      </w:r>
      <w:r w:rsidR="0054472D">
        <w:rPr>
          <w:rFonts w:ascii="Comic Sans MS" w:hAnsi="Comic Sans MS" w:cstheme="minorHAnsi"/>
          <w:shd w:val="clear" w:color="auto" w:fill="FFFFFF"/>
        </w:rPr>
        <w:t>a</w:t>
      </w:r>
      <w:r w:rsidRPr="00A421F8">
        <w:rPr>
          <w:rFonts w:ascii="Comic Sans MS" w:hAnsi="Comic Sans MS" w:cstheme="minorHAnsi"/>
          <w:shd w:val="clear" w:color="auto" w:fill="FFFFFF"/>
        </w:rPr>
        <w:t xml:space="preserve">rns, Eric Dorey, Mike Crockett, Ken Leverton and Pete </w:t>
      </w:r>
      <w:r w:rsidR="006B2673" w:rsidRPr="00A421F8">
        <w:rPr>
          <w:rFonts w:ascii="Comic Sans MS" w:hAnsi="Comic Sans MS" w:cstheme="minorHAnsi"/>
          <w:shd w:val="clear" w:color="auto" w:fill="FFFFFF"/>
        </w:rPr>
        <w:t>Taljaard.</w:t>
      </w:r>
    </w:p>
    <w:p w14:paraId="6C53B8C1" w14:textId="05B28A63" w:rsidR="00EB6A45" w:rsidRDefault="00EB6A45" w:rsidP="00B97E13">
      <w:pPr>
        <w:pStyle w:val="ListParagraph"/>
        <w:numPr>
          <w:ilvl w:val="0"/>
          <w:numId w:val="3"/>
        </w:numPr>
        <w:jc w:val="both"/>
        <w:rPr>
          <w:rFonts w:ascii="Comic Sans MS" w:hAnsi="Comic Sans MS" w:cstheme="minorHAnsi"/>
          <w:shd w:val="clear" w:color="auto" w:fill="FFFFFF"/>
        </w:rPr>
      </w:pPr>
      <w:r>
        <w:rPr>
          <w:rFonts w:ascii="Comic Sans MS" w:hAnsi="Comic Sans MS" w:cstheme="minorHAnsi"/>
          <w:shd w:val="clear" w:color="auto" w:fill="FFFFFF"/>
        </w:rPr>
        <w:t>Our centenar</w:t>
      </w:r>
      <w:r w:rsidR="000655B7">
        <w:rPr>
          <w:rFonts w:ascii="Comic Sans MS" w:hAnsi="Comic Sans MS" w:cstheme="minorHAnsi"/>
          <w:shd w:val="clear" w:color="auto" w:fill="FFFFFF"/>
        </w:rPr>
        <w:t>y celebrations</w:t>
      </w:r>
    </w:p>
    <w:p w14:paraId="4803B10D" w14:textId="334D5FA3" w:rsidR="000655B7" w:rsidRPr="00A421F8" w:rsidRDefault="000655B7" w:rsidP="00B97E13">
      <w:pPr>
        <w:pStyle w:val="ListParagraph"/>
        <w:numPr>
          <w:ilvl w:val="0"/>
          <w:numId w:val="3"/>
        </w:numPr>
        <w:jc w:val="both"/>
        <w:rPr>
          <w:rFonts w:ascii="Comic Sans MS" w:hAnsi="Comic Sans MS" w:cstheme="minorHAnsi"/>
          <w:shd w:val="clear" w:color="auto" w:fill="FFFFFF"/>
        </w:rPr>
      </w:pPr>
      <w:r>
        <w:rPr>
          <w:rFonts w:ascii="Comic Sans MS" w:hAnsi="Comic Sans MS" w:cstheme="minorHAnsi"/>
          <w:shd w:val="clear" w:color="auto" w:fill="FFFFFF"/>
        </w:rPr>
        <w:t xml:space="preserve">Our </w:t>
      </w:r>
      <w:r w:rsidR="00B50C1B">
        <w:rPr>
          <w:rFonts w:ascii="Comic Sans MS" w:hAnsi="Comic Sans MS" w:cstheme="minorHAnsi"/>
          <w:shd w:val="clear" w:color="auto" w:fill="FFFFFF"/>
        </w:rPr>
        <w:t>private</w:t>
      </w:r>
      <w:r>
        <w:rPr>
          <w:rFonts w:ascii="Comic Sans MS" w:hAnsi="Comic Sans MS" w:cstheme="minorHAnsi"/>
          <w:shd w:val="clear" w:color="auto" w:fill="FFFFFF"/>
        </w:rPr>
        <w:t xml:space="preserve"> preparations for the time of Lent</w:t>
      </w:r>
    </w:p>
    <w:p w14:paraId="3FDFF4D5" w14:textId="43CA2F77" w:rsidR="00C549C6" w:rsidRPr="00A421F8" w:rsidRDefault="00C549C6" w:rsidP="00C549C6">
      <w:pPr>
        <w:jc w:val="center"/>
        <w:rPr>
          <w:rFonts w:ascii="Comic Sans MS" w:hAnsi="Comic Sans MS" w:cstheme="minorHAnsi"/>
          <w:b/>
          <w:bCs/>
          <w:i/>
          <w:iCs/>
          <w:shd w:val="clear" w:color="auto" w:fill="FFFFFF"/>
        </w:rPr>
      </w:pPr>
      <w:r w:rsidRPr="00A421F8">
        <w:rPr>
          <w:rFonts w:ascii="Comic Sans MS" w:hAnsi="Comic Sans MS" w:cstheme="minorHAnsi"/>
          <w:b/>
          <w:bCs/>
          <w:i/>
          <w:iCs/>
          <w:shd w:val="clear" w:color="auto" w:fill="FFFFFF"/>
        </w:rPr>
        <w:t>Thank you for your faithfulness in prayer</w:t>
      </w:r>
    </w:p>
    <w:p w14:paraId="726E72D7" w14:textId="3CE0998D" w:rsidR="00E752CB" w:rsidRPr="00510E0E" w:rsidRDefault="00574443" w:rsidP="0013092E">
      <w:pPr>
        <w:jc w:val="center"/>
        <w:rPr>
          <w:rFonts w:cstheme="minorHAnsi"/>
          <w:shd w:val="clear" w:color="auto" w:fill="FFFFFF"/>
        </w:rPr>
      </w:pPr>
      <w:r>
        <w:rPr>
          <w:noProof/>
        </w:rPr>
        <w:drawing>
          <wp:anchor distT="0" distB="0" distL="114300" distR="114300" simplePos="0" relativeHeight="251658240" behindDoc="0" locked="0" layoutInCell="1" allowOverlap="1" wp14:anchorId="7A123375" wp14:editId="7F3EC1E8">
            <wp:simplePos x="0" y="0"/>
            <wp:positionH relativeFrom="margin">
              <wp:align>center</wp:align>
            </wp:positionH>
            <wp:positionV relativeFrom="paragraph">
              <wp:posOffset>36830</wp:posOffset>
            </wp:positionV>
            <wp:extent cx="5065395" cy="672465"/>
            <wp:effectExtent l="0" t="0" r="1905" b="0"/>
            <wp:wrapThrough wrapText="bothSides">
              <wp:wrapPolygon edited="0">
                <wp:start x="0" y="0"/>
                <wp:lineTo x="0" y="20805"/>
                <wp:lineTo x="21527" y="20805"/>
                <wp:lineTo x="21527" y="0"/>
                <wp:lineTo x="0" y="0"/>
              </wp:wrapPolygon>
            </wp:wrapThrough>
            <wp:docPr id="1" name="Picture 1" descr="Five Types of Prayer – The Word Community Church, Fresno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Types of Prayer – The Word Community Church, Fresno CA"/>
                    <pic:cNvPicPr>
                      <a:picLocks noChangeAspect="1" noChangeArrowheads="1"/>
                    </pic:cNvPicPr>
                  </pic:nvPicPr>
                  <pic:blipFill rotWithShape="1">
                    <a:blip r:embed="rId7">
                      <a:extLst>
                        <a:ext uri="{28A0092B-C50C-407E-A947-70E740481C1C}">
                          <a14:useLocalDpi xmlns:a14="http://schemas.microsoft.com/office/drawing/2010/main" val="0"/>
                        </a:ext>
                      </a:extLst>
                    </a:blip>
                    <a:srcRect t="43979" b="24084"/>
                    <a:stretch/>
                  </pic:blipFill>
                  <pic:spPr bwMode="auto">
                    <a:xfrm>
                      <a:off x="0" y="0"/>
                      <a:ext cx="5065395" cy="672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752CB" w:rsidRPr="00510E0E" w:rsidSect="00E75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JanieHmk">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6E6"/>
    <w:multiLevelType w:val="hybridMultilevel"/>
    <w:tmpl w:val="A79C79E2"/>
    <w:lvl w:ilvl="0" w:tplc="4B128062">
      <w:start w:val="1"/>
      <w:numFmt w:val="bullet"/>
      <w:lvlText w:val="†"/>
      <w:lvlJc w:val="left"/>
      <w:pPr>
        <w:ind w:left="360" w:hanging="360"/>
      </w:pPr>
      <w:rPr>
        <w:rFonts w:ascii="Stencil" w:hAnsi="Stenci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C72302B"/>
    <w:multiLevelType w:val="hybridMultilevel"/>
    <w:tmpl w:val="43DCCF00"/>
    <w:lvl w:ilvl="0" w:tplc="4B128062">
      <w:start w:val="1"/>
      <w:numFmt w:val="bullet"/>
      <w:lvlText w:val="†"/>
      <w:lvlJc w:val="left"/>
      <w:pPr>
        <w:ind w:left="360" w:hanging="360"/>
      </w:pPr>
      <w:rPr>
        <w:rFonts w:ascii="Stencil" w:hAnsi="Stenci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35972A05"/>
    <w:multiLevelType w:val="hybridMultilevel"/>
    <w:tmpl w:val="38B6F4E0"/>
    <w:lvl w:ilvl="0" w:tplc="4B128062">
      <w:start w:val="1"/>
      <w:numFmt w:val="bullet"/>
      <w:lvlText w:val="†"/>
      <w:lvlJc w:val="left"/>
      <w:pPr>
        <w:ind w:left="720" w:hanging="360"/>
      </w:pPr>
      <w:rPr>
        <w:rFonts w:ascii="Stencil" w:hAnsi="Stenci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70506110">
    <w:abstractNumId w:val="2"/>
  </w:num>
  <w:num w:numId="2" w16cid:durableId="1789545877">
    <w:abstractNumId w:val="0"/>
  </w:num>
  <w:num w:numId="3" w16cid:durableId="1730417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F0"/>
    <w:rsid w:val="00020F11"/>
    <w:rsid w:val="0004216F"/>
    <w:rsid w:val="000655B7"/>
    <w:rsid w:val="000922DF"/>
    <w:rsid w:val="000A4E1B"/>
    <w:rsid w:val="000B1009"/>
    <w:rsid w:val="000D748A"/>
    <w:rsid w:val="000F5CF0"/>
    <w:rsid w:val="00115C63"/>
    <w:rsid w:val="0013092E"/>
    <w:rsid w:val="00130CA7"/>
    <w:rsid w:val="001313BE"/>
    <w:rsid w:val="00151145"/>
    <w:rsid w:val="00152E85"/>
    <w:rsid w:val="0017306D"/>
    <w:rsid w:val="001773FC"/>
    <w:rsid w:val="001A74D0"/>
    <w:rsid w:val="001A77B5"/>
    <w:rsid w:val="001C2A13"/>
    <w:rsid w:val="001C3CBC"/>
    <w:rsid w:val="001D5119"/>
    <w:rsid w:val="001D6883"/>
    <w:rsid w:val="00206ACD"/>
    <w:rsid w:val="00216C5A"/>
    <w:rsid w:val="00222D71"/>
    <w:rsid w:val="00245A14"/>
    <w:rsid w:val="0026708B"/>
    <w:rsid w:val="00272878"/>
    <w:rsid w:val="00280C52"/>
    <w:rsid w:val="00293F7E"/>
    <w:rsid w:val="002C2A14"/>
    <w:rsid w:val="003000E4"/>
    <w:rsid w:val="00317835"/>
    <w:rsid w:val="003A06F4"/>
    <w:rsid w:val="003C4335"/>
    <w:rsid w:val="003D1B27"/>
    <w:rsid w:val="003E1A61"/>
    <w:rsid w:val="003E6AFC"/>
    <w:rsid w:val="00403B09"/>
    <w:rsid w:val="0040542C"/>
    <w:rsid w:val="004210BF"/>
    <w:rsid w:val="004241DE"/>
    <w:rsid w:val="00431091"/>
    <w:rsid w:val="004551A5"/>
    <w:rsid w:val="0045567E"/>
    <w:rsid w:val="004562C8"/>
    <w:rsid w:val="004723DB"/>
    <w:rsid w:val="004B5313"/>
    <w:rsid w:val="004B65F7"/>
    <w:rsid w:val="004C4503"/>
    <w:rsid w:val="004D4EBC"/>
    <w:rsid w:val="004E3893"/>
    <w:rsid w:val="00510E0E"/>
    <w:rsid w:val="00527DFE"/>
    <w:rsid w:val="0054472D"/>
    <w:rsid w:val="00556A45"/>
    <w:rsid w:val="00572E4B"/>
    <w:rsid w:val="00574443"/>
    <w:rsid w:val="005760D9"/>
    <w:rsid w:val="005821EB"/>
    <w:rsid w:val="005A4E75"/>
    <w:rsid w:val="005A5355"/>
    <w:rsid w:val="005B7B6E"/>
    <w:rsid w:val="005F1C83"/>
    <w:rsid w:val="00620FFF"/>
    <w:rsid w:val="00646B92"/>
    <w:rsid w:val="006748EA"/>
    <w:rsid w:val="00682EF1"/>
    <w:rsid w:val="00683FA5"/>
    <w:rsid w:val="006B2673"/>
    <w:rsid w:val="006C0372"/>
    <w:rsid w:val="006C548F"/>
    <w:rsid w:val="006D70E2"/>
    <w:rsid w:val="006E5614"/>
    <w:rsid w:val="00736E8B"/>
    <w:rsid w:val="00740C03"/>
    <w:rsid w:val="00746806"/>
    <w:rsid w:val="00766965"/>
    <w:rsid w:val="007A0D10"/>
    <w:rsid w:val="007A5A00"/>
    <w:rsid w:val="007F4C01"/>
    <w:rsid w:val="00811F79"/>
    <w:rsid w:val="0082461D"/>
    <w:rsid w:val="00880BEB"/>
    <w:rsid w:val="00896C48"/>
    <w:rsid w:val="008A15A7"/>
    <w:rsid w:val="008A6951"/>
    <w:rsid w:val="008B5204"/>
    <w:rsid w:val="008C1C08"/>
    <w:rsid w:val="009535F8"/>
    <w:rsid w:val="00967EAA"/>
    <w:rsid w:val="0099342E"/>
    <w:rsid w:val="009A56B3"/>
    <w:rsid w:val="009B62B0"/>
    <w:rsid w:val="009D3BF3"/>
    <w:rsid w:val="009D6D36"/>
    <w:rsid w:val="009F77A5"/>
    <w:rsid w:val="00A16B7E"/>
    <w:rsid w:val="00A220B8"/>
    <w:rsid w:val="00A25ED4"/>
    <w:rsid w:val="00A421F8"/>
    <w:rsid w:val="00A54E8F"/>
    <w:rsid w:val="00AB24FD"/>
    <w:rsid w:val="00AD50D8"/>
    <w:rsid w:val="00AE4788"/>
    <w:rsid w:val="00AF1E01"/>
    <w:rsid w:val="00AF5658"/>
    <w:rsid w:val="00B04F5A"/>
    <w:rsid w:val="00B14586"/>
    <w:rsid w:val="00B2008E"/>
    <w:rsid w:val="00B23177"/>
    <w:rsid w:val="00B42A9F"/>
    <w:rsid w:val="00B50C1B"/>
    <w:rsid w:val="00B525D9"/>
    <w:rsid w:val="00B61B47"/>
    <w:rsid w:val="00B63CE4"/>
    <w:rsid w:val="00B86B0E"/>
    <w:rsid w:val="00B874E4"/>
    <w:rsid w:val="00B97E13"/>
    <w:rsid w:val="00BE7CF2"/>
    <w:rsid w:val="00BF5DFB"/>
    <w:rsid w:val="00C22073"/>
    <w:rsid w:val="00C35372"/>
    <w:rsid w:val="00C549C6"/>
    <w:rsid w:val="00C760D6"/>
    <w:rsid w:val="00CA3204"/>
    <w:rsid w:val="00CB2161"/>
    <w:rsid w:val="00CD70BB"/>
    <w:rsid w:val="00CE56E3"/>
    <w:rsid w:val="00CF41C8"/>
    <w:rsid w:val="00CF51DA"/>
    <w:rsid w:val="00D25C0B"/>
    <w:rsid w:val="00D34394"/>
    <w:rsid w:val="00D40794"/>
    <w:rsid w:val="00D41AC1"/>
    <w:rsid w:val="00D639BB"/>
    <w:rsid w:val="00DA566B"/>
    <w:rsid w:val="00DA7A92"/>
    <w:rsid w:val="00DB5B6D"/>
    <w:rsid w:val="00DB6E63"/>
    <w:rsid w:val="00DE1272"/>
    <w:rsid w:val="00E13067"/>
    <w:rsid w:val="00E20042"/>
    <w:rsid w:val="00E223AA"/>
    <w:rsid w:val="00E510B2"/>
    <w:rsid w:val="00E57ED8"/>
    <w:rsid w:val="00E752CB"/>
    <w:rsid w:val="00E82EE1"/>
    <w:rsid w:val="00EA701F"/>
    <w:rsid w:val="00EB0C38"/>
    <w:rsid w:val="00EB373E"/>
    <w:rsid w:val="00EB6A45"/>
    <w:rsid w:val="00EC2551"/>
    <w:rsid w:val="00F13D13"/>
    <w:rsid w:val="00F6785B"/>
    <w:rsid w:val="00F92563"/>
    <w:rsid w:val="00FA09C9"/>
    <w:rsid w:val="00FC56E8"/>
    <w:rsid w:val="00FD6B3B"/>
    <w:rsid w:val="00FE105F"/>
    <w:rsid w:val="00FF79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7C19"/>
  <w15:chartTrackingRefBased/>
  <w15:docId w15:val="{3A2166E2-F664-4956-82F2-4210CC37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372"/>
    <w:pPr>
      <w:ind w:left="720"/>
      <w:contextualSpacing/>
    </w:pPr>
  </w:style>
  <w:style w:type="paragraph" w:styleId="Subtitle">
    <w:name w:val="Subtitle"/>
    <w:basedOn w:val="Normal"/>
    <w:next w:val="Normal"/>
    <w:link w:val="SubtitleChar"/>
    <w:uiPriority w:val="11"/>
    <w:qFormat/>
    <w:rsid w:val="005760D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60D9"/>
    <w:rPr>
      <w:rFonts w:eastAsiaTheme="minorEastAsia"/>
      <w:color w:val="5A5A5A" w:themeColor="text1" w:themeTint="A5"/>
      <w:spacing w:val="15"/>
    </w:rPr>
  </w:style>
  <w:style w:type="character" w:styleId="Hyperlink">
    <w:name w:val="Hyperlink"/>
    <w:basedOn w:val="DefaultParagraphFont"/>
    <w:uiPriority w:val="99"/>
    <w:semiHidden/>
    <w:unhideWhenUsed/>
    <w:rsid w:val="00272878"/>
    <w:rPr>
      <w:color w:val="0000FF"/>
      <w:u w:val="single"/>
    </w:rPr>
  </w:style>
  <w:style w:type="character" w:styleId="Strong">
    <w:name w:val="Strong"/>
    <w:basedOn w:val="DefaultParagraphFont"/>
    <w:uiPriority w:val="22"/>
    <w:qFormat/>
    <w:rsid w:val="005821EB"/>
    <w:rPr>
      <w:b/>
      <w:bCs/>
    </w:rPr>
  </w:style>
  <w:style w:type="character" w:styleId="HTMLCite">
    <w:name w:val="HTML Cite"/>
    <w:basedOn w:val="DefaultParagraphFont"/>
    <w:uiPriority w:val="99"/>
    <w:semiHidden/>
    <w:unhideWhenUsed/>
    <w:rsid w:val="00FF7965"/>
    <w:rPr>
      <w:i/>
      <w:iCs/>
    </w:rPr>
  </w:style>
  <w:style w:type="paragraph" w:styleId="NormalWeb">
    <w:name w:val="Normal (Web)"/>
    <w:basedOn w:val="Normal"/>
    <w:uiPriority w:val="99"/>
    <w:semiHidden/>
    <w:unhideWhenUsed/>
    <w:rsid w:val="009F77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9F77A5"/>
    <w:rPr>
      <w:i/>
      <w:iCs/>
    </w:rPr>
  </w:style>
  <w:style w:type="paragraph" w:customStyle="1" w:styleId="single-quote">
    <w:name w:val="single-quote"/>
    <w:basedOn w:val="Normal"/>
    <w:rsid w:val="00527DF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245A14"/>
    <w:pPr>
      <w:spacing w:after="0" w:line="240" w:lineRule="auto"/>
    </w:pPr>
  </w:style>
  <w:style w:type="paragraph" w:styleId="BalloonText">
    <w:name w:val="Balloon Text"/>
    <w:basedOn w:val="Normal"/>
    <w:link w:val="BalloonTextChar"/>
    <w:uiPriority w:val="99"/>
    <w:semiHidden/>
    <w:unhideWhenUsed/>
    <w:rsid w:val="0024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A14"/>
    <w:rPr>
      <w:rFonts w:ascii="Segoe UI" w:hAnsi="Segoe UI" w:cs="Segoe UI"/>
      <w:sz w:val="18"/>
      <w:szCs w:val="18"/>
    </w:rPr>
  </w:style>
  <w:style w:type="table" w:styleId="TableGrid">
    <w:name w:val="Table Grid"/>
    <w:basedOn w:val="TableNormal"/>
    <w:uiPriority w:val="39"/>
    <w:rsid w:val="000A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90330">
      <w:bodyDiv w:val="1"/>
      <w:marLeft w:val="0"/>
      <w:marRight w:val="0"/>
      <w:marTop w:val="0"/>
      <w:marBottom w:val="0"/>
      <w:divBdr>
        <w:top w:val="none" w:sz="0" w:space="0" w:color="auto"/>
        <w:left w:val="none" w:sz="0" w:space="0" w:color="auto"/>
        <w:bottom w:val="none" w:sz="0" w:space="0" w:color="auto"/>
        <w:right w:val="none" w:sz="0" w:space="0" w:color="auto"/>
      </w:divBdr>
      <w:divsChild>
        <w:div w:id="577054510">
          <w:marLeft w:val="0"/>
          <w:marRight w:val="0"/>
          <w:marTop w:val="75"/>
          <w:marBottom w:val="0"/>
          <w:divBdr>
            <w:top w:val="none" w:sz="0" w:space="0" w:color="auto"/>
            <w:left w:val="none" w:sz="0" w:space="0" w:color="auto"/>
            <w:bottom w:val="none" w:sz="0" w:space="0" w:color="auto"/>
            <w:right w:val="none" w:sz="0" w:space="0" w:color="auto"/>
          </w:divBdr>
        </w:div>
      </w:divsChild>
    </w:div>
    <w:div w:id="780612799">
      <w:bodyDiv w:val="1"/>
      <w:marLeft w:val="0"/>
      <w:marRight w:val="0"/>
      <w:marTop w:val="0"/>
      <w:marBottom w:val="0"/>
      <w:divBdr>
        <w:top w:val="none" w:sz="0" w:space="0" w:color="auto"/>
        <w:left w:val="none" w:sz="0" w:space="0" w:color="auto"/>
        <w:bottom w:val="none" w:sz="0" w:space="0" w:color="auto"/>
        <w:right w:val="none" w:sz="0" w:space="0" w:color="auto"/>
      </w:divBdr>
    </w:div>
    <w:div w:id="1128665719">
      <w:bodyDiv w:val="1"/>
      <w:marLeft w:val="0"/>
      <w:marRight w:val="0"/>
      <w:marTop w:val="0"/>
      <w:marBottom w:val="0"/>
      <w:divBdr>
        <w:top w:val="none" w:sz="0" w:space="0" w:color="auto"/>
        <w:left w:val="none" w:sz="0" w:space="0" w:color="auto"/>
        <w:bottom w:val="none" w:sz="0" w:space="0" w:color="auto"/>
        <w:right w:val="none" w:sz="0" w:space="0" w:color="auto"/>
      </w:divBdr>
    </w:div>
    <w:div w:id="1534616052">
      <w:bodyDiv w:val="1"/>
      <w:marLeft w:val="0"/>
      <w:marRight w:val="0"/>
      <w:marTop w:val="0"/>
      <w:marBottom w:val="0"/>
      <w:divBdr>
        <w:top w:val="none" w:sz="0" w:space="0" w:color="auto"/>
        <w:left w:val="none" w:sz="0" w:space="0" w:color="auto"/>
        <w:bottom w:val="none" w:sz="0" w:space="0" w:color="auto"/>
        <w:right w:val="none" w:sz="0" w:space="0" w:color="auto"/>
      </w:divBdr>
    </w:div>
    <w:div w:id="2060938406">
      <w:bodyDiv w:val="1"/>
      <w:marLeft w:val="0"/>
      <w:marRight w:val="0"/>
      <w:marTop w:val="0"/>
      <w:marBottom w:val="0"/>
      <w:divBdr>
        <w:top w:val="none" w:sz="0" w:space="0" w:color="auto"/>
        <w:left w:val="none" w:sz="0" w:space="0" w:color="auto"/>
        <w:bottom w:val="none" w:sz="0" w:space="0" w:color="auto"/>
        <w:right w:val="none" w:sz="0" w:space="0" w:color="auto"/>
      </w:divBdr>
      <w:divsChild>
        <w:div w:id="535437034">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Dijken</dc:creator>
  <cp:keywords/>
  <dc:description/>
  <cp:lastModifiedBy>Gillian Low</cp:lastModifiedBy>
  <cp:revision>2</cp:revision>
  <cp:lastPrinted>2023-02-05T07:27:00Z</cp:lastPrinted>
  <dcterms:created xsi:type="dcterms:W3CDTF">2023-02-06T08:35:00Z</dcterms:created>
  <dcterms:modified xsi:type="dcterms:W3CDTF">2023-02-06T08:35:00Z</dcterms:modified>
</cp:coreProperties>
</file>